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23C" w:rsidRPr="00BC21C9" w:rsidRDefault="00BC623C" w:rsidP="00BC623C">
      <w:pPr>
        <w:rPr>
          <w:b/>
        </w:rPr>
      </w:pPr>
      <w:r w:rsidRPr="00BC21C9">
        <w:rPr>
          <w:b/>
        </w:rPr>
        <w:t xml:space="preserve">Программа </w:t>
      </w:r>
      <w:proofErr w:type="spellStart"/>
      <w:r w:rsidRPr="00BC21C9">
        <w:rPr>
          <w:b/>
        </w:rPr>
        <w:t>вебинара</w:t>
      </w:r>
      <w:proofErr w:type="spellEnd"/>
      <w:r w:rsidRPr="00BC21C9">
        <w:rPr>
          <w:b/>
        </w:rPr>
        <w:t>:</w:t>
      </w:r>
    </w:p>
    <w:p w:rsidR="00BC623C" w:rsidRDefault="00BC623C" w:rsidP="00BC623C">
      <w:r>
        <w:t>1. Гражданско-правовые обеспечительные меры в судебном разбирательстве.</w:t>
      </w:r>
    </w:p>
    <w:p w:rsidR="00BC623C" w:rsidRDefault="00BC623C" w:rsidP="00BC623C">
      <w:r>
        <w:t xml:space="preserve">2. Формирование доказательной базы для предъявления иска и обоснования </w:t>
      </w:r>
      <w:proofErr w:type="gramStart"/>
      <w:r>
        <w:t>применения</w:t>
      </w:r>
      <w:proofErr w:type="gramEnd"/>
      <w:r>
        <w:t xml:space="preserve"> процессуальных мер обеспечения:</w:t>
      </w:r>
    </w:p>
    <w:p w:rsidR="00BC623C" w:rsidRDefault="00BC623C" w:rsidP="00BC623C">
      <w:r>
        <w:t>- виды и требования к доказательству;</w:t>
      </w:r>
    </w:p>
    <w:p w:rsidR="00BC623C" w:rsidRDefault="00BC623C" w:rsidP="00BC623C">
      <w:r>
        <w:t>- сбор и анализ доказательной базы;</w:t>
      </w:r>
    </w:p>
    <w:p w:rsidR="00BC623C" w:rsidRDefault="00BC623C" w:rsidP="00BC623C">
      <w:r>
        <w:t>- закрытие «дырок» в доказательной базе;</w:t>
      </w:r>
    </w:p>
    <w:p w:rsidR="00BC623C" w:rsidRDefault="00BC623C" w:rsidP="00BC623C">
      <w:r>
        <w:t>- управление имиджем факта и выстраивание причинно-следственных связей.</w:t>
      </w:r>
    </w:p>
    <w:p w:rsidR="00BC623C" w:rsidRDefault="00BC623C" w:rsidP="00BC623C">
      <w:r>
        <w:t>3. Претензионная стратегия:</w:t>
      </w:r>
    </w:p>
    <w:p w:rsidR="00BC623C" w:rsidRDefault="00BC623C" w:rsidP="00BC623C">
      <w:r>
        <w:t>- претензионная стратегия – стимулирование к исполнению;</w:t>
      </w:r>
    </w:p>
    <w:p w:rsidR="00BC623C" w:rsidRDefault="00BC623C" w:rsidP="00BC623C">
      <w:r>
        <w:t>- психологические моменты претензионной стратегии. Двухэтапная претензия;</w:t>
      </w:r>
    </w:p>
    <w:p w:rsidR="00BC623C" w:rsidRDefault="00BC623C" w:rsidP="00BC623C">
      <w:r>
        <w:t>- формирование утверждения: тезис и доказательства;</w:t>
      </w:r>
    </w:p>
    <w:p w:rsidR="00BC623C" w:rsidRDefault="00BC623C" w:rsidP="00BC623C">
      <w:r>
        <w:t xml:space="preserve">- претензия – правила составления и направления; </w:t>
      </w:r>
    </w:p>
    <w:p w:rsidR="00BC623C" w:rsidRDefault="00BC623C" w:rsidP="00BC623C">
      <w:r>
        <w:t xml:space="preserve">- особенности предъявлений требований по обеспечительным обязательствам в претензионном порядке. </w:t>
      </w:r>
    </w:p>
    <w:p w:rsidR="00BC623C" w:rsidRDefault="00BC623C" w:rsidP="00BC623C">
      <w:r>
        <w:t>4. Реструктуризация долга:</w:t>
      </w:r>
    </w:p>
    <w:p w:rsidR="00BC623C" w:rsidRDefault="00BC623C" w:rsidP="00BC623C">
      <w:r>
        <w:t>- порядок проведения переговоров;</w:t>
      </w:r>
    </w:p>
    <w:p w:rsidR="00BC623C" w:rsidRDefault="00BC623C" w:rsidP="00BC623C">
      <w:r>
        <w:t>- принципы реструктуризации.</w:t>
      </w:r>
    </w:p>
    <w:p w:rsidR="00BC623C" w:rsidRDefault="00BC623C" w:rsidP="00BC623C">
      <w:r>
        <w:t>5. Исковое заявление – варианты предъявления:</w:t>
      </w:r>
    </w:p>
    <w:p w:rsidR="00BC623C" w:rsidRDefault="00BC623C" w:rsidP="00BC623C">
      <w:r>
        <w:t xml:space="preserve">- упрощённый и </w:t>
      </w:r>
      <w:proofErr w:type="gramStart"/>
      <w:r>
        <w:t>приказной</w:t>
      </w:r>
      <w:proofErr w:type="gramEnd"/>
      <w:r>
        <w:t xml:space="preserve"> порядок.</w:t>
      </w:r>
    </w:p>
    <w:p w:rsidR="00BC623C" w:rsidRDefault="00BC623C" w:rsidP="00BC623C">
      <w:r>
        <w:t xml:space="preserve">- </w:t>
      </w:r>
      <w:proofErr w:type="gramStart"/>
      <w:r>
        <w:t>п</w:t>
      </w:r>
      <w:proofErr w:type="gramEnd"/>
      <w:r>
        <w:t>сихологические аспекты составления иска.</w:t>
      </w:r>
    </w:p>
    <w:p w:rsidR="00BC623C" w:rsidRDefault="00BC623C" w:rsidP="00BC623C">
      <w:r>
        <w:t>- последствия нарушений требований и процедуры.</w:t>
      </w:r>
    </w:p>
    <w:p w:rsidR="00BC623C" w:rsidRDefault="00BC623C" w:rsidP="00BC623C">
      <w:r>
        <w:t>6. Процессуальные меры обеспечения: виды и особенности истребования.</w:t>
      </w:r>
    </w:p>
    <w:p w:rsidR="00BC623C" w:rsidRDefault="00BC623C" w:rsidP="00BC623C">
      <w:r>
        <w:t xml:space="preserve">- </w:t>
      </w:r>
      <w:proofErr w:type="gramStart"/>
      <w:r>
        <w:t>п</w:t>
      </w:r>
      <w:proofErr w:type="gramEnd"/>
      <w:r>
        <w:t>ринудительное исполнение судебных мер обеспечения.</w:t>
      </w:r>
    </w:p>
    <w:p w:rsidR="00BC623C" w:rsidRDefault="00BC623C" w:rsidP="00BC623C">
      <w:r>
        <w:t>7. Ответы на вопросы.</w:t>
      </w:r>
    </w:p>
    <w:p w:rsidR="000F2513" w:rsidRDefault="000F2513">
      <w:bookmarkStart w:id="0" w:name="_GoBack"/>
      <w:bookmarkEnd w:id="0"/>
    </w:p>
    <w:sectPr w:rsidR="000F2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23C"/>
    <w:rsid w:val="000F2513"/>
    <w:rsid w:val="00A14986"/>
    <w:rsid w:val="00BC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We Are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 Are</dc:creator>
  <cp:lastModifiedBy>We Are</cp:lastModifiedBy>
  <cp:revision>1</cp:revision>
  <dcterms:created xsi:type="dcterms:W3CDTF">2015-08-21T07:44:00Z</dcterms:created>
  <dcterms:modified xsi:type="dcterms:W3CDTF">2015-08-21T07:49:00Z</dcterms:modified>
</cp:coreProperties>
</file>